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EB" w:rsidRPr="00A6380B" w:rsidRDefault="006567EB" w:rsidP="006567E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sz w:val="40"/>
          <w:szCs w:val="40"/>
        </w:rPr>
      </w:pPr>
      <w:r w:rsidRPr="00A6380B">
        <w:rPr>
          <w:rStyle w:val="c0"/>
          <w:b/>
          <w:sz w:val="40"/>
          <w:szCs w:val="40"/>
        </w:rPr>
        <w:t>07 Апреля 2023</w:t>
      </w:r>
      <w:r w:rsidRPr="00A6380B">
        <w:rPr>
          <w:rStyle w:val="c0"/>
          <w:b/>
          <w:sz w:val="40"/>
          <w:szCs w:val="40"/>
        </w:rPr>
        <w:t xml:space="preserve"> года в нашем детском саду</w:t>
      </w:r>
      <w:r w:rsidRPr="00A6380B">
        <w:rPr>
          <w:rStyle w:val="c0"/>
          <w:b/>
          <w:sz w:val="40"/>
          <w:szCs w:val="40"/>
        </w:rPr>
        <w:t xml:space="preserve"> № 27 «Ягодка»</w:t>
      </w:r>
      <w:r w:rsidRPr="00A6380B">
        <w:rPr>
          <w:rStyle w:val="c0"/>
          <w:b/>
          <w:sz w:val="40"/>
          <w:szCs w:val="40"/>
        </w:rPr>
        <w:t xml:space="preserve"> прошло </w:t>
      </w:r>
      <w:r w:rsidRPr="00A6380B">
        <w:rPr>
          <w:rStyle w:val="c0"/>
          <w:b/>
          <w:sz w:val="40"/>
          <w:szCs w:val="40"/>
        </w:rPr>
        <w:t xml:space="preserve">городское </w:t>
      </w:r>
      <w:r w:rsidRPr="00A6380B">
        <w:rPr>
          <w:rStyle w:val="c0"/>
          <w:b/>
          <w:sz w:val="40"/>
          <w:szCs w:val="40"/>
        </w:rPr>
        <w:t>методическое  объединение заведующих ДОУ «</w:t>
      </w:r>
      <w:proofErr w:type="gramStart"/>
      <w:r w:rsidRPr="00A6380B">
        <w:rPr>
          <w:rStyle w:val="c0"/>
          <w:b/>
          <w:sz w:val="40"/>
          <w:szCs w:val="40"/>
        </w:rPr>
        <w:t>Образовательный</w:t>
      </w:r>
      <w:proofErr w:type="gramEnd"/>
      <w:r w:rsidRPr="00A6380B">
        <w:rPr>
          <w:rStyle w:val="c0"/>
          <w:b/>
          <w:sz w:val="40"/>
          <w:szCs w:val="40"/>
        </w:rPr>
        <w:t xml:space="preserve"> трекинг, как условие реализации образовательного процесса в ДОУ</w:t>
      </w:r>
      <w:r w:rsidRPr="00A6380B">
        <w:rPr>
          <w:rStyle w:val="c0"/>
          <w:b/>
          <w:sz w:val="40"/>
          <w:szCs w:val="40"/>
        </w:rPr>
        <w:t>».</w:t>
      </w:r>
    </w:p>
    <w:p w:rsidR="006567EB" w:rsidRPr="006567EB" w:rsidRDefault="006567EB" w:rsidP="006567E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 w:rsidRPr="006567EB">
        <w:rPr>
          <w:rStyle w:val="c0"/>
          <w:sz w:val="40"/>
          <w:szCs w:val="40"/>
        </w:rPr>
        <w:t>Заведующ</w:t>
      </w:r>
      <w:r>
        <w:rPr>
          <w:rStyle w:val="c0"/>
          <w:sz w:val="40"/>
          <w:szCs w:val="40"/>
        </w:rPr>
        <w:t>ий</w:t>
      </w:r>
      <w:r w:rsidRPr="006567EB">
        <w:rPr>
          <w:rStyle w:val="c0"/>
          <w:sz w:val="40"/>
          <w:szCs w:val="40"/>
        </w:rPr>
        <w:t xml:space="preserve"> </w:t>
      </w:r>
      <w:proofErr w:type="spellStart"/>
      <w:r>
        <w:rPr>
          <w:rStyle w:val="c0"/>
          <w:sz w:val="40"/>
          <w:szCs w:val="40"/>
        </w:rPr>
        <w:t>Волосовская</w:t>
      </w:r>
      <w:proofErr w:type="spellEnd"/>
      <w:r>
        <w:rPr>
          <w:rStyle w:val="c0"/>
          <w:sz w:val="40"/>
          <w:szCs w:val="40"/>
        </w:rPr>
        <w:t xml:space="preserve"> Наталья Николаевна</w:t>
      </w:r>
      <w:r w:rsidRPr="006567EB">
        <w:rPr>
          <w:rStyle w:val="c0"/>
          <w:sz w:val="40"/>
          <w:szCs w:val="40"/>
        </w:rPr>
        <w:t xml:space="preserve"> пригласила руководителей ДОУ для обсуждения важной актуальной темы. Она затронула вопросы преобразования образовательного пространства, ис</w:t>
      </w:r>
      <w:r>
        <w:rPr>
          <w:rStyle w:val="c0"/>
          <w:sz w:val="40"/>
          <w:szCs w:val="40"/>
        </w:rPr>
        <w:t>пользования индивидуаль</w:t>
      </w:r>
      <w:bookmarkStart w:id="0" w:name="_GoBack"/>
      <w:bookmarkEnd w:id="0"/>
      <w:r>
        <w:rPr>
          <w:rStyle w:val="c0"/>
          <w:sz w:val="40"/>
          <w:szCs w:val="40"/>
        </w:rPr>
        <w:t xml:space="preserve">ных образовательных маршрутов, как активных форм реализации </w:t>
      </w:r>
      <w:r w:rsidRPr="006567EB">
        <w:rPr>
          <w:rStyle w:val="c0"/>
          <w:sz w:val="40"/>
          <w:szCs w:val="40"/>
        </w:rPr>
        <w:t>дошкольного образования.</w:t>
      </w:r>
    </w:p>
    <w:p w:rsidR="006567EB" w:rsidRPr="006567EB" w:rsidRDefault="006567EB" w:rsidP="006567E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 w:rsidRPr="006567EB">
        <w:rPr>
          <w:rStyle w:val="c0"/>
          <w:sz w:val="40"/>
          <w:szCs w:val="40"/>
        </w:rPr>
        <w:t>Вниманию руководителей была представлена презентация «</w:t>
      </w:r>
      <w:r>
        <w:rPr>
          <w:rStyle w:val="c0"/>
          <w:sz w:val="40"/>
          <w:szCs w:val="40"/>
        </w:rPr>
        <w:t>Образовательный трекинг, как условие реализации образовательного процесса в ДОУ</w:t>
      </w:r>
      <w:r>
        <w:rPr>
          <w:rStyle w:val="c0"/>
          <w:sz w:val="40"/>
          <w:szCs w:val="40"/>
        </w:rPr>
        <w:t>», где заместитель заведующего по УВР</w:t>
      </w:r>
      <w:r w:rsidRPr="006567EB">
        <w:rPr>
          <w:rStyle w:val="c0"/>
          <w:sz w:val="40"/>
          <w:szCs w:val="40"/>
        </w:rPr>
        <w:t xml:space="preserve"> </w:t>
      </w:r>
      <w:r>
        <w:rPr>
          <w:rStyle w:val="c0"/>
          <w:sz w:val="40"/>
          <w:szCs w:val="40"/>
        </w:rPr>
        <w:t xml:space="preserve">Пономарева У. А. </w:t>
      </w:r>
      <w:r w:rsidRPr="006567EB">
        <w:rPr>
          <w:rStyle w:val="c0"/>
          <w:sz w:val="40"/>
          <w:szCs w:val="40"/>
        </w:rPr>
        <w:t xml:space="preserve">раскрыла систему работы с педагогическими кадрами, которая позволяет </w:t>
      </w:r>
      <w:r>
        <w:rPr>
          <w:rStyle w:val="c0"/>
          <w:sz w:val="40"/>
          <w:szCs w:val="40"/>
        </w:rPr>
        <w:t>применять</w:t>
      </w:r>
      <w:r w:rsidRPr="006567EB">
        <w:rPr>
          <w:rStyle w:val="c0"/>
          <w:sz w:val="40"/>
          <w:szCs w:val="40"/>
        </w:rPr>
        <w:t xml:space="preserve"> </w:t>
      </w:r>
      <w:r>
        <w:rPr>
          <w:rStyle w:val="c0"/>
          <w:sz w:val="40"/>
          <w:szCs w:val="40"/>
        </w:rPr>
        <w:t>разнообразные</w:t>
      </w:r>
      <w:r w:rsidRPr="006567EB">
        <w:rPr>
          <w:rStyle w:val="c0"/>
          <w:sz w:val="40"/>
          <w:szCs w:val="40"/>
        </w:rPr>
        <w:t xml:space="preserve"> </w:t>
      </w:r>
      <w:r>
        <w:rPr>
          <w:rStyle w:val="c0"/>
          <w:sz w:val="40"/>
          <w:szCs w:val="40"/>
        </w:rPr>
        <w:t>формы взаимодействия между всеми участниками образовательного процесса</w:t>
      </w:r>
      <w:r w:rsidRPr="006567EB">
        <w:rPr>
          <w:rStyle w:val="c0"/>
          <w:sz w:val="40"/>
          <w:szCs w:val="40"/>
        </w:rPr>
        <w:t xml:space="preserve">; поделилась опытом </w:t>
      </w:r>
      <w:r>
        <w:rPr>
          <w:rStyle w:val="c0"/>
          <w:sz w:val="40"/>
          <w:szCs w:val="40"/>
        </w:rPr>
        <w:t>составления и реализации индивидуальных образовательных маршрутов</w:t>
      </w:r>
      <w:r w:rsidRPr="006567EB">
        <w:rPr>
          <w:rStyle w:val="c0"/>
          <w:sz w:val="40"/>
          <w:szCs w:val="40"/>
        </w:rPr>
        <w:t>.</w:t>
      </w:r>
    </w:p>
    <w:p w:rsidR="00A6380B" w:rsidRDefault="006567EB" w:rsidP="006567E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40"/>
          <w:szCs w:val="40"/>
        </w:rPr>
      </w:pPr>
      <w:r w:rsidRPr="006567EB">
        <w:rPr>
          <w:rStyle w:val="c0"/>
          <w:sz w:val="40"/>
          <w:szCs w:val="40"/>
        </w:rPr>
        <w:t xml:space="preserve">Практическая работа с </w:t>
      </w:r>
      <w:r>
        <w:rPr>
          <w:rStyle w:val="c0"/>
          <w:sz w:val="40"/>
          <w:szCs w:val="40"/>
        </w:rPr>
        <w:t>воспитанник</w:t>
      </w:r>
      <w:r>
        <w:rPr>
          <w:rStyle w:val="c0"/>
          <w:sz w:val="40"/>
          <w:szCs w:val="40"/>
        </w:rPr>
        <w:t xml:space="preserve">ами и их родителями и </w:t>
      </w:r>
      <w:r w:rsidRPr="006567EB">
        <w:rPr>
          <w:rStyle w:val="c0"/>
          <w:sz w:val="40"/>
          <w:szCs w:val="40"/>
        </w:rPr>
        <w:t xml:space="preserve"> была отражена </w:t>
      </w:r>
      <w:r w:rsidR="00A6380B">
        <w:rPr>
          <w:rStyle w:val="c0"/>
          <w:sz w:val="40"/>
          <w:szCs w:val="40"/>
        </w:rPr>
        <w:t xml:space="preserve">старшим воспитателем Труфановой О. А. </w:t>
      </w:r>
      <w:r w:rsidRPr="006567EB">
        <w:rPr>
          <w:rStyle w:val="c0"/>
          <w:sz w:val="40"/>
          <w:szCs w:val="40"/>
        </w:rPr>
        <w:t xml:space="preserve">в </w:t>
      </w:r>
      <w:r>
        <w:rPr>
          <w:rStyle w:val="c0"/>
          <w:sz w:val="40"/>
          <w:szCs w:val="40"/>
        </w:rPr>
        <w:t>проведении игры в формате онлайн</w:t>
      </w:r>
      <w:r w:rsidRPr="006567EB">
        <w:rPr>
          <w:rStyle w:val="c0"/>
          <w:sz w:val="40"/>
          <w:szCs w:val="40"/>
        </w:rPr>
        <w:t xml:space="preserve"> «</w:t>
      </w:r>
      <w:r>
        <w:rPr>
          <w:rStyle w:val="c0"/>
          <w:sz w:val="40"/>
          <w:szCs w:val="40"/>
        </w:rPr>
        <w:t>ТРИЗ-подзарядка</w:t>
      </w:r>
      <w:r w:rsidRPr="006567EB">
        <w:rPr>
          <w:rStyle w:val="c0"/>
          <w:sz w:val="40"/>
          <w:szCs w:val="40"/>
        </w:rPr>
        <w:t xml:space="preserve">». </w:t>
      </w:r>
      <w:r>
        <w:rPr>
          <w:rStyle w:val="c0"/>
          <w:sz w:val="40"/>
          <w:szCs w:val="40"/>
        </w:rPr>
        <w:t>На примере проведения она показала</w:t>
      </w:r>
      <w:r w:rsidRPr="006567EB">
        <w:rPr>
          <w:rStyle w:val="c0"/>
          <w:sz w:val="40"/>
          <w:szCs w:val="40"/>
        </w:rPr>
        <w:t xml:space="preserve"> </w:t>
      </w:r>
      <w:r>
        <w:rPr>
          <w:rStyle w:val="c0"/>
          <w:sz w:val="40"/>
          <w:szCs w:val="40"/>
        </w:rPr>
        <w:t>использовани</w:t>
      </w:r>
      <w:r>
        <w:rPr>
          <w:rStyle w:val="c0"/>
          <w:sz w:val="40"/>
          <w:szCs w:val="40"/>
        </w:rPr>
        <w:t>е</w:t>
      </w:r>
      <w:r>
        <w:rPr>
          <w:rStyle w:val="c0"/>
          <w:sz w:val="40"/>
          <w:szCs w:val="40"/>
        </w:rPr>
        <w:t xml:space="preserve"> интересных</w:t>
      </w:r>
      <w:r w:rsidRPr="006567EB">
        <w:rPr>
          <w:rStyle w:val="c0"/>
          <w:sz w:val="40"/>
          <w:szCs w:val="40"/>
        </w:rPr>
        <w:t xml:space="preserve"> </w:t>
      </w:r>
      <w:r w:rsidRPr="006567EB">
        <w:rPr>
          <w:rStyle w:val="c0"/>
          <w:sz w:val="40"/>
          <w:szCs w:val="40"/>
        </w:rPr>
        <w:t>метод</w:t>
      </w:r>
      <w:r>
        <w:rPr>
          <w:rStyle w:val="c0"/>
          <w:sz w:val="40"/>
          <w:szCs w:val="40"/>
        </w:rPr>
        <w:t>ов</w:t>
      </w:r>
      <w:r w:rsidRPr="006567EB">
        <w:rPr>
          <w:rStyle w:val="c0"/>
          <w:sz w:val="40"/>
          <w:szCs w:val="40"/>
        </w:rPr>
        <w:t xml:space="preserve"> и при</w:t>
      </w:r>
      <w:r>
        <w:rPr>
          <w:rStyle w:val="c0"/>
          <w:sz w:val="40"/>
          <w:szCs w:val="40"/>
        </w:rPr>
        <w:t>ё</w:t>
      </w:r>
      <w:r w:rsidRPr="006567EB">
        <w:rPr>
          <w:rStyle w:val="c0"/>
          <w:sz w:val="40"/>
          <w:szCs w:val="40"/>
        </w:rPr>
        <w:t>м</w:t>
      </w:r>
      <w:r>
        <w:rPr>
          <w:rStyle w:val="c0"/>
          <w:sz w:val="40"/>
          <w:szCs w:val="40"/>
        </w:rPr>
        <w:t>ов</w:t>
      </w:r>
      <w:r w:rsidRPr="006567EB">
        <w:rPr>
          <w:rStyle w:val="c0"/>
          <w:sz w:val="40"/>
          <w:szCs w:val="40"/>
        </w:rPr>
        <w:t xml:space="preserve"> </w:t>
      </w:r>
      <w:r>
        <w:rPr>
          <w:rStyle w:val="c0"/>
          <w:sz w:val="40"/>
          <w:szCs w:val="40"/>
        </w:rPr>
        <w:t>в работе с детьми и родителями</w:t>
      </w:r>
    </w:p>
    <w:p w:rsidR="00A6380B" w:rsidRDefault="006567EB" w:rsidP="006567E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40"/>
          <w:szCs w:val="40"/>
        </w:rPr>
      </w:pPr>
      <w:r w:rsidRPr="006567EB">
        <w:rPr>
          <w:rStyle w:val="c0"/>
          <w:sz w:val="40"/>
          <w:szCs w:val="40"/>
        </w:rPr>
        <w:t xml:space="preserve">Руководители ДОУ и специалисты Управления образования дали высокую оценку работе </w:t>
      </w:r>
    </w:p>
    <w:p w:rsidR="00CD1456" w:rsidRDefault="006567E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sz w:val="40"/>
          <w:szCs w:val="40"/>
        </w:rPr>
      </w:pPr>
      <w:r w:rsidRPr="006567EB">
        <w:rPr>
          <w:rStyle w:val="c0"/>
          <w:sz w:val="40"/>
          <w:szCs w:val="40"/>
        </w:rPr>
        <w:t>детского сада</w:t>
      </w:r>
      <w:r w:rsidR="00A6380B">
        <w:rPr>
          <w:rStyle w:val="c0"/>
          <w:sz w:val="40"/>
          <w:szCs w:val="40"/>
        </w:rPr>
        <w:t xml:space="preserve"> № 27 «Ягодка».</w:t>
      </w: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>
            <wp:extent cx="5372100" cy="4026919"/>
            <wp:effectExtent l="133350" t="114300" r="152400" b="1644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6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362269" cy="4019550"/>
            <wp:effectExtent l="133350" t="114300" r="14351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87" cy="4019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40"/>
          <w:szCs w:val="40"/>
        </w:rPr>
      </w:pP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600700" cy="4198278"/>
            <wp:effectExtent l="133350" t="114300" r="152400" b="1644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8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562600" cy="4169718"/>
            <wp:effectExtent l="133350" t="114300" r="152400" b="1739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9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</w:p>
    <w:p w:rsid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2995635" cy="3990975"/>
            <wp:effectExtent l="133350" t="114300" r="147955" b="1619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35" cy="3990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380B" w:rsidRPr="00A6380B" w:rsidRDefault="00A6380B" w:rsidP="00A6380B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3038532" cy="4048125"/>
            <wp:effectExtent l="133350" t="114300" r="142875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01" cy="4050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6380B" w:rsidRPr="00A63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EB"/>
    <w:rsid w:val="00244CE1"/>
    <w:rsid w:val="00457F05"/>
    <w:rsid w:val="004A3C9A"/>
    <w:rsid w:val="006567EB"/>
    <w:rsid w:val="00A6380B"/>
    <w:rsid w:val="00C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5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67EB"/>
  </w:style>
  <w:style w:type="paragraph" w:styleId="a3">
    <w:name w:val="Balloon Text"/>
    <w:basedOn w:val="a"/>
    <w:link w:val="a4"/>
    <w:uiPriority w:val="99"/>
    <w:semiHidden/>
    <w:unhideWhenUsed/>
    <w:rsid w:val="00A6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56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67EB"/>
  </w:style>
  <w:style w:type="paragraph" w:styleId="a3">
    <w:name w:val="Balloon Text"/>
    <w:basedOn w:val="a"/>
    <w:link w:val="a4"/>
    <w:uiPriority w:val="99"/>
    <w:semiHidden/>
    <w:unhideWhenUsed/>
    <w:rsid w:val="00A6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2023-04-10T16:02:00Z</dcterms:created>
  <dcterms:modified xsi:type="dcterms:W3CDTF">2023-04-10T16:24:00Z</dcterms:modified>
</cp:coreProperties>
</file>