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D5F" w:rsidRPr="003520A9" w:rsidRDefault="004037E9" w:rsidP="00207D5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ОТЧЕТ</w:t>
      </w:r>
    </w:p>
    <w:p w:rsidR="00207D5F" w:rsidRPr="00732E1F" w:rsidRDefault="00207D5F" w:rsidP="00207D5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E1F">
        <w:rPr>
          <w:rFonts w:ascii="Times New Roman" w:hAnsi="Times New Roman" w:cs="Times New Roman"/>
          <w:b/>
          <w:sz w:val="28"/>
          <w:szCs w:val="28"/>
        </w:rPr>
        <w:t xml:space="preserve">по устранению недостатков, выявленных в ходе независимой </w:t>
      </w:r>
      <w:proofErr w:type="gramStart"/>
      <w:r w:rsidRPr="00732E1F">
        <w:rPr>
          <w:rFonts w:ascii="Times New Roman" w:hAnsi="Times New Roman" w:cs="Times New Roman"/>
          <w:b/>
          <w:sz w:val="28"/>
          <w:szCs w:val="28"/>
        </w:rPr>
        <w:t>оценки качества условий оказания услуг</w:t>
      </w:r>
      <w:proofErr w:type="gramEnd"/>
      <w:r w:rsidRPr="00732E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7D5F" w:rsidRPr="000B0D8E" w:rsidRDefault="00207D5F" w:rsidP="00207D5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07D5F" w:rsidRDefault="00207D5F" w:rsidP="00207D5F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B0D8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737BBB">
        <w:rPr>
          <w:rFonts w:ascii="Times New Roman" w:hAnsi="Times New Roman" w:cs="Times New Roman"/>
          <w:sz w:val="28"/>
          <w:szCs w:val="28"/>
          <w:u w:val="single"/>
        </w:rPr>
        <w:t>униципального бюджетного дошкольного образовательного учреждения детск</w:t>
      </w:r>
      <w:r>
        <w:rPr>
          <w:rFonts w:ascii="Times New Roman" w:hAnsi="Times New Roman" w:cs="Times New Roman"/>
          <w:sz w:val="28"/>
          <w:szCs w:val="28"/>
          <w:u w:val="single"/>
        </w:rPr>
        <w:t>ий сад</w:t>
      </w:r>
      <w:r w:rsidRPr="00737BBB">
        <w:rPr>
          <w:rFonts w:ascii="Times New Roman" w:hAnsi="Times New Roman" w:cs="Times New Roman"/>
          <w:sz w:val="28"/>
          <w:szCs w:val="28"/>
          <w:u w:val="single"/>
        </w:rPr>
        <w:t xml:space="preserve"> комбинированного вида </w:t>
      </w:r>
    </w:p>
    <w:p w:rsidR="00207D5F" w:rsidRPr="000B0D8E" w:rsidRDefault="00207D5F" w:rsidP="00207D5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37BBB">
        <w:rPr>
          <w:rFonts w:ascii="Times New Roman" w:hAnsi="Times New Roman" w:cs="Times New Roman"/>
          <w:sz w:val="28"/>
          <w:szCs w:val="28"/>
        </w:rPr>
        <w:t>_</w:t>
      </w:r>
      <w:r w:rsidRPr="00737BBB">
        <w:rPr>
          <w:rFonts w:ascii="Times New Roman" w:hAnsi="Times New Roman" w:cs="Times New Roman"/>
          <w:sz w:val="28"/>
          <w:szCs w:val="28"/>
          <w:u w:val="single"/>
        </w:rPr>
        <w:t>№ 27 «Ягодка» г. Ессентуки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207D5F" w:rsidRPr="00E524F6" w:rsidRDefault="00207D5F" w:rsidP="00207D5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32E1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207D5F" w:rsidRDefault="00207D5F" w:rsidP="00207D5F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B0D8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2020-202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07D5F" w:rsidRPr="00775C5F" w:rsidRDefault="00207D5F" w:rsidP="00207D5F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802"/>
        <w:gridCol w:w="3456"/>
        <w:gridCol w:w="1930"/>
        <w:gridCol w:w="2126"/>
        <w:gridCol w:w="2977"/>
        <w:gridCol w:w="1985"/>
      </w:tblGrid>
      <w:tr w:rsidR="00207D5F" w:rsidRPr="00737BBB" w:rsidTr="00BE0A51">
        <w:tc>
          <w:tcPr>
            <w:tcW w:w="2802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 w:rsidRPr="00737BBB">
              <w:rPr>
                <w:rFonts w:ascii="Times New Roman" w:hAnsi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737BBB">
              <w:rPr>
                <w:rFonts w:ascii="Times New Roman" w:hAnsi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3456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737BBB">
              <w:rPr>
                <w:rFonts w:ascii="Times New Roman" w:hAnsi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737BBB">
              <w:rPr>
                <w:rFonts w:ascii="Times New Roman" w:hAnsi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1930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2126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962" w:type="dxa"/>
            <w:gridSpan w:val="2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BB">
              <w:rPr>
                <w:rFonts w:ascii="Times New Roman" w:hAnsi="Times New Roman"/>
                <w:sz w:val="24"/>
                <w:szCs w:val="24"/>
              </w:rPr>
              <w:t>фактический срок реализации</w:t>
            </w:r>
          </w:p>
        </w:tc>
      </w:tr>
      <w:tr w:rsidR="00207D5F" w:rsidRPr="00737BBB" w:rsidTr="00BE0A51">
        <w:tc>
          <w:tcPr>
            <w:tcW w:w="2802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D5F" w:rsidRPr="00737BBB" w:rsidTr="00BE0A51">
        <w:tc>
          <w:tcPr>
            <w:tcW w:w="15276" w:type="dxa"/>
            <w:gridSpan w:val="6"/>
          </w:tcPr>
          <w:p w:rsidR="00207D5F" w:rsidRPr="00775C5F" w:rsidRDefault="00207D5F" w:rsidP="00BE0A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C5F">
              <w:rPr>
                <w:rFonts w:ascii="Times New Roman" w:hAnsi="Times New Roman"/>
                <w:b/>
                <w:sz w:val="24"/>
                <w:szCs w:val="24"/>
              </w:rPr>
              <w:t xml:space="preserve">I. Открытость и доступность информации об организации или о федеральном учреждении </w:t>
            </w:r>
            <w:proofErr w:type="gramStart"/>
            <w:r w:rsidRPr="00775C5F">
              <w:rPr>
                <w:rFonts w:ascii="Times New Roman" w:hAnsi="Times New Roman"/>
                <w:b/>
                <w:sz w:val="24"/>
                <w:szCs w:val="24"/>
              </w:rPr>
              <w:t>медико-социальной</w:t>
            </w:r>
            <w:proofErr w:type="gramEnd"/>
            <w:r w:rsidRPr="00775C5F">
              <w:rPr>
                <w:rFonts w:ascii="Times New Roman" w:hAnsi="Times New Roman"/>
                <w:b/>
                <w:sz w:val="24"/>
                <w:szCs w:val="24"/>
              </w:rPr>
              <w:t xml:space="preserve"> экспертизы</w:t>
            </w:r>
          </w:p>
        </w:tc>
      </w:tr>
      <w:tr w:rsidR="00207D5F" w:rsidRPr="00737BBB" w:rsidTr="00BE0A51">
        <w:tc>
          <w:tcPr>
            <w:tcW w:w="2802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Несоответствие (отсутствие) информации о деятельности образовательной организации, размещенной на официальном сайте организации образования, ее содержанию и порядку (форме), установленным нормативными правовыми актами</w:t>
            </w:r>
            <w:proofErr w:type="gramEnd"/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Разместить на официальном сайте ДОУ план финансово-хозяйственной деятельности 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текущий год)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финансово-хозяйственной деятельности 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текущий год) размещен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расписание непосредственно образовательной деятельности воспитанников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E431E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Расписание непосредственно образовательной деятельности воспитанников размещено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об описании образовательной программы с приложением ее копии (частично)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E431E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об описании образовательной программы с приложением ее копии (частично)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Разместить на официальном сайте ДОУ информацию об учебном плане с приложением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его копии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  <w:p w:rsidR="00207D5F" w:rsidRPr="00E431E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Информация об учебном плане с приложением его копии размещена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 календарном учебном графике с приложением его копии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E431E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календарном учебном графике с приложением его копии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Разместить на официальном сайте ДОУ информацию о численности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реализуемым образовательным программам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8B2D75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о численности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реализуемым образовательным программам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 стаже работы по специальности педагогического работника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5E1BF4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стаже работы по специальности педагогического работника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об обеспечении доступа в здание организации инвалидов и лиц с ограниченными возможностями здоровья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5E1BF4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об обеспечении доступа в здание организации инвалидов и лиц с ограниченными возможностями здоровья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об объеме образовательной деятельности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5E1BF4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об объеме образовательной деятельности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vMerge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информацию о поступлении финансовых и материальных средств и об их расходовании по итогам финансового года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207D5F" w:rsidRPr="005E1BF4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поступлении финансовых и материальных средств и об их расходовании по итогам финансового года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2802" w:type="dxa"/>
            <w:tcBorders>
              <w:top w:val="nil"/>
            </w:tcBorders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Отсутствие информации на официальном сайте образовательной организации о дистанционных способах взаимодействия с получателями образовательных услуг, в частности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 </w:t>
            </w: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Разместить на официальном сайте ДОУ анкету для опроса граждан о качестве оказания услуг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207D5F" w:rsidRPr="005E1BF4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26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УВР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У. А.</w:t>
            </w:r>
          </w:p>
        </w:tc>
        <w:tc>
          <w:tcPr>
            <w:tcW w:w="2977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для опроса граждан о качестве оказания услуг размещена на официальном сайте ДОУ</w:t>
            </w:r>
          </w:p>
        </w:tc>
        <w:tc>
          <w:tcPr>
            <w:tcW w:w="1985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207D5F" w:rsidRPr="00737BBB" w:rsidTr="00BE0A51">
        <w:tc>
          <w:tcPr>
            <w:tcW w:w="15276" w:type="dxa"/>
            <w:gridSpan w:val="6"/>
          </w:tcPr>
          <w:p w:rsidR="00207D5F" w:rsidRPr="00775C5F" w:rsidRDefault="00207D5F" w:rsidP="00BE0A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C5F">
              <w:rPr>
                <w:rFonts w:ascii="Times New Roman" w:hAnsi="Times New Roman"/>
                <w:b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207D5F" w:rsidRPr="00737BBB" w:rsidTr="00BE0A51">
        <w:tc>
          <w:tcPr>
            <w:tcW w:w="15276" w:type="dxa"/>
            <w:gridSpan w:val="6"/>
          </w:tcPr>
          <w:p w:rsidR="00207D5F" w:rsidRPr="007754FA" w:rsidRDefault="00207D5F" w:rsidP="00BE0A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4FA">
              <w:rPr>
                <w:rFonts w:ascii="Times New Roman" w:hAnsi="Times New Roman"/>
                <w:sz w:val="24"/>
                <w:szCs w:val="24"/>
              </w:rPr>
              <w:t>Недостатков по данному критерию не выявлено.</w:t>
            </w:r>
          </w:p>
        </w:tc>
      </w:tr>
      <w:tr w:rsidR="00207D5F" w:rsidRPr="00737BBB" w:rsidTr="00BE0A51">
        <w:tc>
          <w:tcPr>
            <w:tcW w:w="15276" w:type="dxa"/>
            <w:gridSpan w:val="6"/>
          </w:tcPr>
          <w:p w:rsidR="00207D5F" w:rsidRPr="00775C5F" w:rsidRDefault="00207D5F" w:rsidP="00BE0A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C5F">
              <w:rPr>
                <w:rFonts w:ascii="Times New Roman" w:hAnsi="Times New Roman"/>
                <w:b/>
                <w:sz w:val="24"/>
                <w:szCs w:val="24"/>
              </w:rPr>
              <w:t>III. Доступность услуг для инвалидов</w:t>
            </w:r>
          </w:p>
        </w:tc>
      </w:tr>
      <w:tr w:rsidR="00207D5F" w:rsidRPr="00737BBB" w:rsidTr="00BE0A51">
        <w:trPr>
          <w:trHeight w:val="1320"/>
        </w:trPr>
        <w:tc>
          <w:tcPr>
            <w:tcW w:w="2802" w:type="dxa"/>
            <w:vMerge w:val="restart"/>
            <w:vAlign w:val="center"/>
          </w:tcPr>
          <w:p w:rsidR="00207D5F" w:rsidRPr="007754FA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в помещении образовательной организации и на прилегающей к ней территории оборудования с учетом доступности для инвалидов</w:t>
            </w:r>
          </w:p>
        </w:tc>
        <w:tc>
          <w:tcPr>
            <w:tcW w:w="3456" w:type="dxa"/>
            <w:vAlign w:val="center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Составить локально-сметные расчеты по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оборудован</w:t>
            </w:r>
            <w:r>
              <w:rPr>
                <w:rFonts w:ascii="Times New Roman" w:hAnsi="Times New Roman"/>
                <w:sz w:val="24"/>
                <w:szCs w:val="24"/>
              </w:rPr>
              <w:t>ию входных групп пандусами.</w:t>
            </w:r>
          </w:p>
        </w:tc>
        <w:tc>
          <w:tcPr>
            <w:tcW w:w="1930" w:type="dxa"/>
            <w:vAlign w:val="center"/>
          </w:tcPr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  <w:vMerge w:val="restart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Локально-сметные расчеты по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оборудован</w:t>
            </w:r>
            <w:r>
              <w:rPr>
                <w:rFonts w:ascii="Times New Roman" w:hAnsi="Times New Roman"/>
                <w:sz w:val="24"/>
                <w:szCs w:val="24"/>
              </w:rPr>
              <w:t>ию входных групп пандусами.</w:t>
            </w:r>
          </w:p>
        </w:tc>
        <w:tc>
          <w:tcPr>
            <w:tcW w:w="1985" w:type="dxa"/>
            <w:vMerge w:val="restart"/>
            <w:vAlign w:val="center"/>
          </w:tcPr>
          <w:p w:rsidR="00207D5F" w:rsidRPr="004B1133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Составлено письмо в МБУ ОКС г. Ессентуки (исх. №223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 от 14.10.2020 г.)</w:t>
            </w:r>
          </w:p>
        </w:tc>
      </w:tr>
      <w:tr w:rsidR="00207D5F" w:rsidRPr="00737BBB" w:rsidTr="00BE0A51">
        <w:trPr>
          <w:trHeight w:val="27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 w:val="restart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Оборудовать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входны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ы пандусами.</w:t>
            </w:r>
          </w:p>
        </w:tc>
        <w:tc>
          <w:tcPr>
            <w:tcW w:w="1930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Оборудование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входны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пандусами.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439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Составить локально-сметные расчеты по оборудованию выделенной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стоян</w:t>
            </w:r>
            <w:r>
              <w:rPr>
                <w:rFonts w:ascii="Times New Roman" w:hAnsi="Times New Roman"/>
                <w:sz w:val="24"/>
                <w:szCs w:val="24"/>
              </w:rPr>
              <w:t>ки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для авт</w:t>
            </w:r>
            <w:r>
              <w:rPr>
                <w:rFonts w:ascii="Times New Roman" w:hAnsi="Times New Roman"/>
                <w:sz w:val="24"/>
                <w:szCs w:val="24"/>
              </w:rPr>
              <w:t>отранспортных средств инвалидов.</w:t>
            </w:r>
          </w:p>
        </w:tc>
        <w:tc>
          <w:tcPr>
            <w:tcW w:w="1930" w:type="dxa"/>
            <w:vAlign w:val="center"/>
          </w:tcPr>
          <w:p w:rsidR="00207D5F" w:rsidRPr="00176581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</w:tcPr>
          <w:p w:rsidR="00207D5F" w:rsidRPr="00FB7596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Локально-сметные расчеты по оборудованию выделенной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стоян</w:t>
            </w:r>
            <w:r>
              <w:rPr>
                <w:rFonts w:ascii="Times New Roman" w:hAnsi="Times New Roman"/>
                <w:sz w:val="24"/>
                <w:szCs w:val="24"/>
              </w:rPr>
              <w:t>ки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для авт</w:t>
            </w:r>
            <w:r>
              <w:rPr>
                <w:rFonts w:ascii="Times New Roman" w:hAnsi="Times New Roman"/>
                <w:sz w:val="24"/>
                <w:szCs w:val="24"/>
              </w:rPr>
              <w:t>отранспортных средств инвалидов.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Составлено письмо в Управление ЖКХ администрации г. Ессентуки (исх. №224</w:t>
            </w:r>
            <w:r w:rsidRPr="0050164F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 от 15.10.2020 г.)</w:t>
            </w: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Оборудовать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выделенную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стоян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 для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авт</w:t>
            </w:r>
            <w:r>
              <w:rPr>
                <w:rFonts w:ascii="Times New Roman" w:hAnsi="Times New Roman"/>
                <w:sz w:val="24"/>
                <w:szCs w:val="24"/>
              </w:rPr>
              <w:t>отранспортных средств инвалидов.</w:t>
            </w:r>
          </w:p>
        </w:tc>
        <w:tc>
          <w:tcPr>
            <w:tcW w:w="1930" w:type="dxa"/>
          </w:tcPr>
          <w:p w:rsidR="00207D5F" w:rsidRPr="00176581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Оборудование выделенных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стоян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 для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авт</w:t>
            </w:r>
            <w:r>
              <w:rPr>
                <w:rFonts w:ascii="Times New Roman" w:hAnsi="Times New Roman"/>
                <w:sz w:val="24"/>
                <w:szCs w:val="24"/>
              </w:rPr>
              <w:t>отранспортных средств инвалидов.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698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Составить локально-сметные расчеты по оборудованию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адаптированных лифтов, поручн</w:t>
            </w:r>
            <w:r>
              <w:rPr>
                <w:rFonts w:ascii="Times New Roman" w:hAnsi="Times New Roman"/>
                <w:sz w:val="24"/>
                <w:szCs w:val="24"/>
              </w:rPr>
              <w:t>ей, расширенных дверных проемов.</w:t>
            </w:r>
          </w:p>
        </w:tc>
        <w:tc>
          <w:tcPr>
            <w:tcW w:w="1930" w:type="dxa"/>
            <w:vAlign w:val="center"/>
          </w:tcPr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Локально-сметные расчеты по оборудованию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адаптированных лифтов, поручн</w:t>
            </w:r>
            <w:r>
              <w:rPr>
                <w:rFonts w:ascii="Times New Roman" w:hAnsi="Times New Roman"/>
                <w:sz w:val="24"/>
                <w:szCs w:val="24"/>
              </w:rPr>
              <w:t>ей, расширенных дверных проемов.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Составлено письмо в МБУ ОКС г. Ессентуки (исх. №223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 от 14.10.2020 г.)</w:t>
            </w: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Оборудовать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адаптированны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лифт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, поручн</w:t>
            </w:r>
            <w:r>
              <w:rPr>
                <w:rFonts w:ascii="Times New Roman" w:hAnsi="Times New Roman"/>
                <w:sz w:val="24"/>
                <w:szCs w:val="24"/>
              </w:rPr>
              <w:t>и, расширенные дверные проемы.</w:t>
            </w:r>
          </w:p>
        </w:tc>
        <w:tc>
          <w:tcPr>
            <w:tcW w:w="1930" w:type="dxa"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Оборудование 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адаптированны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лифт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>, поручн</w:t>
            </w:r>
            <w:r>
              <w:rPr>
                <w:rFonts w:ascii="Times New Roman" w:hAnsi="Times New Roman"/>
                <w:sz w:val="24"/>
                <w:szCs w:val="24"/>
              </w:rPr>
              <w:t>ей, расширенных дверных проемов.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043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Pr="00350642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Составить письмо-заявку о приобретении сменных кресел-колясок.</w:t>
            </w:r>
          </w:p>
        </w:tc>
        <w:tc>
          <w:tcPr>
            <w:tcW w:w="1930" w:type="dxa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Письмо-заявка о приобретении сменных кресел-колясок.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коммерческое предложение №2213 от 14.10.2020 г. от ИП Шульц А. С.</w:t>
            </w: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Приобрести сменные кресла-коляски.</w:t>
            </w:r>
          </w:p>
        </w:tc>
        <w:tc>
          <w:tcPr>
            <w:tcW w:w="1930" w:type="dxa"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Приобретение сменных кресел-колясок.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41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 w:val="restart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Составить локально-сметные расчеты по реконструкции санитарно-гигиенических помещений в ДОУ специальным оборудованием.</w:t>
            </w:r>
          </w:p>
        </w:tc>
        <w:tc>
          <w:tcPr>
            <w:tcW w:w="1930" w:type="dxa"/>
            <w:vMerge w:val="restart"/>
            <w:vAlign w:val="center"/>
          </w:tcPr>
          <w:p w:rsidR="00207D5F" w:rsidRPr="00AB30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Локально-сметные расчеты по реконструкции санитарно-гигиенических помещений в ДОУ специальным оборудованием.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коммерческое предложение №2213 от 14.10.2020 г. от ИП Шульц А. С.</w:t>
            </w:r>
          </w:p>
        </w:tc>
      </w:tr>
      <w:tr w:rsidR="00207D5F" w:rsidRPr="00737BBB" w:rsidTr="00BE0A51">
        <w:trPr>
          <w:trHeight w:val="27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Реконструирование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оборудование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санитарно-гигиенических помещений в ДОУ специальным оборудованием.</w:t>
            </w:r>
          </w:p>
        </w:tc>
        <w:tc>
          <w:tcPr>
            <w:tcW w:w="1985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395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Реконструировать и оборудовать</w:t>
            </w:r>
            <w:r w:rsidRPr="00775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 в ДОУ специальным оборудованием.</w:t>
            </w:r>
          </w:p>
        </w:tc>
        <w:tc>
          <w:tcPr>
            <w:tcW w:w="1930" w:type="dxa"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D5F" w:rsidRPr="00737BBB" w:rsidTr="00BE0A51">
        <w:trPr>
          <w:trHeight w:val="1665"/>
        </w:trPr>
        <w:tc>
          <w:tcPr>
            <w:tcW w:w="2802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в организации условий доступности, позволяющих инвалидам получать образовательные услуги наравне с другими</w:t>
            </w: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Составить локально-сметные расчеты по обеспечению дублирования для инвалидов по слуху и зрению звуковой и зрительной  информации.</w:t>
            </w:r>
          </w:p>
        </w:tc>
        <w:tc>
          <w:tcPr>
            <w:tcW w:w="1930" w:type="dxa"/>
            <w:vAlign w:val="center"/>
          </w:tcPr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  <w:vMerge w:val="restart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Локально-сметные расчеты по обеспечению дублирования для инвалидов по слуху и зрению звуковой и зрительной  информации.</w:t>
            </w:r>
          </w:p>
        </w:tc>
        <w:tc>
          <w:tcPr>
            <w:tcW w:w="1985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коммерческое предложение №2213 от 14.10.2020 г. от ИП Шульц А. С.</w:t>
            </w:r>
          </w:p>
        </w:tc>
      </w:tr>
      <w:tr w:rsidR="00207D5F" w:rsidRPr="00737BBB" w:rsidTr="00BE0A51">
        <w:trPr>
          <w:trHeight w:val="27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 w:val="restart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Приобрести и установить дублирование для инвалидов по слуху и зрению звуковой и зрительной  информации.</w:t>
            </w:r>
          </w:p>
        </w:tc>
        <w:tc>
          <w:tcPr>
            <w:tcW w:w="1930" w:type="dxa"/>
            <w:vMerge w:val="restart"/>
            <w:vAlign w:val="center"/>
          </w:tcPr>
          <w:p w:rsidR="00207D5F" w:rsidRPr="00350642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Приобретение и установление дублирования для инвалидов по слуху и зрению звуковой и зрительной  информации.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2265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Pr="00C011CD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Составить локально-сметные расчеты по обеспечению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1930" w:type="dxa"/>
            <w:vAlign w:val="center"/>
          </w:tcPr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</w:t>
            </w:r>
            <w:r w:rsidRPr="00EE43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vMerge w:val="restart"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АХР –</w:t>
            </w:r>
          </w:p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Шалыгина С. Ю.</w:t>
            </w:r>
          </w:p>
        </w:tc>
        <w:tc>
          <w:tcPr>
            <w:tcW w:w="2977" w:type="dxa"/>
            <w:vMerge w:val="restart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Локально-сметные расчеты по обеспечению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1985" w:type="dxa"/>
            <w:vMerge w:val="restart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коммерческое предложение №2213 от 14.10.2020 г. от ИП Шульц А. С.</w:t>
            </w:r>
          </w:p>
        </w:tc>
      </w:tr>
      <w:tr w:rsidR="00207D5F" w:rsidRPr="00737BBB" w:rsidTr="00BE0A51">
        <w:trPr>
          <w:trHeight w:val="331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 w:val="restart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Приобрести и установить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1930" w:type="dxa"/>
            <w:vMerge w:val="restart"/>
            <w:vAlign w:val="center"/>
          </w:tcPr>
          <w:p w:rsidR="00207D5F" w:rsidRPr="00350642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 г. при формировании бюджета на 2022 г. будут заявлены средства</w:t>
            </w: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D5F" w:rsidRPr="00737BBB" w:rsidTr="00BE0A51">
        <w:trPr>
          <w:trHeight w:val="736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vAlign w:val="center"/>
          </w:tcPr>
          <w:p w:rsidR="00207D5F" w:rsidRPr="00402BB7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7D5F" w:rsidRPr="00737BBB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Приобретение и установление дублирования надписей, знаков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1985" w:type="dxa"/>
            <w:vAlign w:val="center"/>
          </w:tcPr>
          <w:p w:rsidR="00207D5F" w:rsidRPr="00737BBB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финансирования</w:t>
            </w:r>
          </w:p>
        </w:tc>
      </w:tr>
      <w:tr w:rsidR="00207D5F" w:rsidRPr="00737BBB" w:rsidTr="00BE0A51">
        <w:trPr>
          <w:trHeight w:val="181"/>
        </w:trPr>
        <w:tc>
          <w:tcPr>
            <w:tcW w:w="2802" w:type="dxa"/>
            <w:vMerge/>
            <w:vAlign w:val="center"/>
          </w:tcPr>
          <w:p w:rsidR="00207D5F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207D5F" w:rsidRDefault="00207D5F" w:rsidP="00BE0A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Заключить договор с ГБОУ на безвозмездной основе.</w:t>
            </w:r>
          </w:p>
        </w:tc>
        <w:tc>
          <w:tcPr>
            <w:tcW w:w="1930" w:type="dxa"/>
            <w:vAlign w:val="center"/>
          </w:tcPr>
          <w:p w:rsidR="00207D5F" w:rsidRPr="001243F6" w:rsidRDefault="00207D5F" w:rsidP="00BE0A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2126" w:type="dxa"/>
            <w:vAlign w:val="center"/>
          </w:tcPr>
          <w:p w:rsidR="00207D5F" w:rsidRDefault="00207D5F" w:rsidP="003A1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2977" w:type="dxa"/>
          </w:tcPr>
          <w:p w:rsidR="00207D5F" w:rsidRPr="00737BBB" w:rsidRDefault="00207D5F" w:rsidP="003A12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Заключение д</w:t>
            </w:r>
            <w:r w:rsidR="003A127A">
              <w:rPr>
                <w:rFonts w:ascii="Times New Roman" w:hAnsi="Times New Roman"/>
                <w:sz w:val="24"/>
                <w:szCs w:val="24"/>
              </w:rPr>
              <w:t xml:space="preserve">оговора с ГБОУ на </w:t>
            </w:r>
            <w:proofErr w:type="gramStart"/>
            <w:r w:rsidR="003A127A">
              <w:rPr>
                <w:rFonts w:ascii="Times New Roman" w:hAnsi="Times New Roman"/>
                <w:sz w:val="24"/>
                <w:szCs w:val="24"/>
              </w:rPr>
              <w:t>безвозмездной</w:t>
            </w:r>
            <w:proofErr w:type="gramEnd"/>
          </w:p>
        </w:tc>
        <w:tc>
          <w:tcPr>
            <w:tcW w:w="1985" w:type="dxa"/>
            <w:vAlign w:val="center"/>
          </w:tcPr>
          <w:p w:rsidR="00207D5F" w:rsidRPr="00737BBB" w:rsidRDefault="003A127A" w:rsidP="003A1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предложение</w:t>
            </w:r>
          </w:p>
        </w:tc>
      </w:tr>
    </w:tbl>
    <w:p w:rsidR="00CD1456" w:rsidRPr="00E11CFA" w:rsidRDefault="003A127A" w:rsidP="00E11CFA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-3810</wp:posOffset>
            </wp:positionV>
            <wp:extent cx="10648950" cy="7029450"/>
            <wp:effectExtent l="0" t="0" r="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5F">
        <w:rPr>
          <w:rFonts w:ascii="Times New Roman" w:hAnsi="Times New Roman" w:cs="Times New Roman"/>
          <w:sz w:val="28"/>
          <w:szCs w:val="28"/>
        </w:rPr>
        <w:tab/>
      </w:r>
      <w:r w:rsidR="00207D5F">
        <w:rPr>
          <w:rFonts w:ascii="Times New Roman" w:hAnsi="Times New Roman" w:cs="Times New Roman"/>
          <w:sz w:val="28"/>
          <w:szCs w:val="28"/>
        </w:rPr>
        <w:tab/>
      </w:r>
      <w:bookmarkStart w:id="0" w:name="P296"/>
      <w:bookmarkStart w:id="1" w:name="_GoBack"/>
      <w:bookmarkEnd w:id="0"/>
      <w:bookmarkEnd w:id="1"/>
    </w:p>
    <w:sectPr w:rsidR="00CD1456" w:rsidRPr="00E11CFA" w:rsidSect="00FF1433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D5F"/>
    <w:rsid w:val="00207D5F"/>
    <w:rsid w:val="00244CE1"/>
    <w:rsid w:val="003A127A"/>
    <w:rsid w:val="004037E9"/>
    <w:rsid w:val="00457F05"/>
    <w:rsid w:val="00A57C09"/>
    <w:rsid w:val="00CD1456"/>
    <w:rsid w:val="00E1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07D5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207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2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07D5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207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2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2021-09-27T15:19:00Z</cp:lastPrinted>
  <dcterms:created xsi:type="dcterms:W3CDTF">2021-09-27T15:03:00Z</dcterms:created>
  <dcterms:modified xsi:type="dcterms:W3CDTF">2021-09-29T08:04:00Z</dcterms:modified>
</cp:coreProperties>
</file>