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8B" w:rsidRDefault="009D038B" w:rsidP="009D0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9F342" wp14:editId="4375FE99">
                <wp:simplePos x="0" y="0"/>
                <wp:positionH relativeFrom="column">
                  <wp:posOffset>-299085</wp:posOffset>
                </wp:positionH>
                <wp:positionV relativeFrom="paragraph">
                  <wp:posOffset>-424815</wp:posOffset>
                </wp:positionV>
                <wp:extent cx="6905625" cy="10010775"/>
                <wp:effectExtent l="190500" t="209550" r="200025" b="2190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00107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-23.55pt;margin-top:-33.45pt;width:543.75pt;height:78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qpDwMAAFQGAAAOAAAAZHJzL2Uyb0RvYy54bWysVc1uEzEQviPxDpbvdLMhSWnUDYpaFSFV&#10;bdUU9ex4vdkVXtvYTjbhhMQViUfgIbggfvoMmzdixrvdRKXigLg4Mzv/3/zk+OW6lGQlrCu0Smh8&#10;0KNEKK7TQi0S+ubm7NkLSpxnKmVSK5HQjXD05eTpk+PKjEVf51qmwhJwoty4MgnNvTfjKHI8FyVz&#10;B9oIBcJM25J5YO0iSi2rwHspo36vN4oqbVNjNRfOwdfTRkgnwX+WCe4vs8wJT2RCITcfXhveOb7R&#10;5JiNF5aZvOBtGuwfsihZoSBo5+qUeUaWtvjDVVlwq53O/AHXZaSzrOAi1ADVxL0H1cxyZkSoBcBx&#10;poPJ/T+3/GJ1ZUmRJnREiWIltKj+sv2w/Vz/rO+2H+uv9V39Y/up/lV/q7+TEeJVGTcGs5m5si3n&#10;gMTi15kt8RfKIuuA8abDWKw94fBxdNQbjvpDSjjI4h4UfXg4RLfRzt5Y518JXRIkEmqhiwFctjp3&#10;vlG9V8FwSp8VUsJ3NpaKVAk9HMFoBAunZZGiFIVhqMSJtGTFYBz8Om7j7mlBFlKhsgjDA/GQ0Usv&#10;7CxPKzKXS3vNEK7nQ4hBHJQU9yAc0qGihmZyAfvAvaXEan9b+Dw0E+FAh5h+l8hcMv62KVCanDXZ&#10;DcBlGE/IqNUOGHWpBG4vywj70nQiUH4jBYaS6lpk0GFItN9ggru1g4FxLpSPG1HOUtHEh+q6+B1w&#10;IWZwiJ4zwLXz3Tp43HfTs1YfTZu8O+O2WX8z7ixCZK18Z1wWStvHKpNQVRu50Yf096BBcq7TDcw/&#10;tCiMqzP8rIDWnDPnr5iFSwBthevmL+HJpIbZ0i1FSa7t+8e+oz4sKEgpqeCyJNS9WzIrKJGvFazu&#10;UTwY4CkKzGB42AfG7kvm+xK1LE80TGsM82V4IFHfy3sys7q8hSM4xaggYopD7Hb2GubENxcPzigX&#10;02lQg/NjmD9XM8PROaKKY3azvmXWtIvnYWkv9P0VYuMH+9fooqXS06XXWRGWc4drizecrjA47ZnF&#10;27jPB63dn8HkNwAAAP//AwBQSwMEFAAGAAgAAAAhAH3j+RniAAAADQEAAA8AAABkcnMvZG93bnJl&#10;di54bWxMj8FOwzAMhu9IvENkJG5b0qkrrDSdEIIDQkLQceCYNaat1jhdk23d2+Od4PZb/vT7c7Ge&#10;XC+OOIbOk4ZkrkAg1d521Gj42rzM7kGEaMia3hNqOGOAdXl9VZjc+hN94rGKjeASCrnR0MY45FKG&#10;ukVnwtwPSLz78aMzkcexkXY0Jy53vVwolUlnOuILrRnwqcV6Vx2cho/l9/jmN+f9+zNW+9e07ha7&#10;pNL69mZ6fAARcYp/MFz0WR1Kdtr6A9kgeg2z9C5hlEOWrUBcCJWqFMSW01KtMpBlIf9/Uf4CAAD/&#10;/wMAUEsBAi0AFAAGAAgAAAAhALaDOJL+AAAA4QEAABMAAAAAAAAAAAAAAAAAAAAAAFtDb250ZW50&#10;X1R5cGVzXS54bWxQSwECLQAUAAYACAAAACEAOP0h/9YAAACUAQAACwAAAAAAAAAAAAAAAAAvAQAA&#10;X3JlbHMvLnJlbHNQSwECLQAUAAYACAAAACEA4b0KqQ8DAABUBgAADgAAAAAAAAAAAAAAAAAuAgAA&#10;ZHJzL2Uyb0RvYy54bWxQSwECLQAUAAYACAAAACEAfeP5GeIAAAANAQAADwAAAAAAAAAAAAAAAABp&#10;BQAAZHJzL2Rvd25yZXYueG1sUEsFBgAAAAAEAAQA8wAAAHgGAAAAAA==&#10;" filled="f" strokecolor="black [3213]" strokeweight="6pt">
                <v:shadow on="t" type="perspective" color="black" opacity="26214f" offset="0,0" matrix="66847f,,,66847f"/>
              </v:rect>
            </w:pict>
          </mc:Fallback>
        </mc:AlternateContent>
      </w:r>
      <w:r w:rsidRPr="00781082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</w:t>
      </w:r>
    </w:p>
    <w:p w:rsidR="009D038B" w:rsidRDefault="009D038B" w:rsidP="009D0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082">
        <w:rPr>
          <w:rFonts w:ascii="Times New Roman" w:hAnsi="Times New Roman" w:cs="Times New Roman"/>
          <w:b/>
          <w:sz w:val="32"/>
          <w:szCs w:val="32"/>
        </w:rPr>
        <w:t xml:space="preserve">образовательное учреждение </w:t>
      </w:r>
    </w:p>
    <w:p w:rsidR="009D038B" w:rsidRDefault="009D038B" w:rsidP="009D0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детский </w:t>
      </w:r>
      <w:r w:rsidRPr="00781082">
        <w:rPr>
          <w:rFonts w:ascii="Times New Roman" w:hAnsi="Times New Roman" w:cs="Times New Roman"/>
          <w:b/>
          <w:sz w:val="32"/>
          <w:szCs w:val="32"/>
        </w:rPr>
        <w:t>сад № 27 «Ягодка» г. Ессентуки</w:t>
      </w:r>
    </w:p>
    <w:p w:rsidR="009D038B" w:rsidRPr="00781082" w:rsidRDefault="009D038B" w:rsidP="009D038B">
      <w:pPr>
        <w:rPr>
          <w:rFonts w:ascii="Times New Roman" w:hAnsi="Times New Roman" w:cs="Times New Roman"/>
          <w:sz w:val="32"/>
          <w:szCs w:val="32"/>
        </w:rPr>
      </w:pPr>
    </w:p>
    <w:p w:rsidR="009D038B" w:rsidRDefault="009D038B" w:rsidP="009D038B">
      <w:pPr>
        <w:rPr>
          <w:rFonts w:ascii="Times New Roman" w:hAnsi="Times New Roman" w:cs="Times New Roman"/>
          <w:sz w:val="32"/>
          <w:szCs w:val="32"/>
        </w:rPr>
      </w:pPr>
    </w:p>
    <w:p w:rsidR="009D038B" w:rsidRDefault="009D038B" w:rsidP="009D038B">
      <w:pPr>
        <w:tabs>
          <w:tab w:val="left" w:pos="3074"/>
        </w:tabs>
        <w:rPr>
          <w:rFonts w:ascii="Times New Roman" w:hAnsi="Times New Roman"/>
          <w:b/>
          <w:sz w:val="36"/>
          <w:szCs w:val="36"/>
        </w:rPr>
      </w:pPr>
    </w:p>
    <w:p w:rsidR="009D038B" w:rsidRDefault="009D038B" w:rsidP="009D038B">
      <w:pPr>
        <w:tabs>
          <w:tab w:val="left" w:pos="3074"/>
        </w:tabs>
        <w:rPr>
          <w:rFonts w:ascii="Times New Roman" w:hAnsi="Times New Roman"/>
          <w:b/>
          <w:sz w:val="36"/>
          <w:szCs w:val="36"/>
        </w:rPr>
      </w:pPr>
    </w:p>
    <w:p w:rsidR="009D038B" w:rsidRDefault="009D038B" w:rsidP="009D038B">
      <w:pPr>
        <w:tabs>
          <w:tab w:val="left" w:pos="307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9D038B" w:rsidRPr="000049AD" w:rsidRDefault="009D038B" w:rsidP="009D038B">
      <w:pPr>
        <w:tabs>
          <w:tab w:val="left" w:pos="307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9AD">
        <w:rPr>
          <w:rFonts w:ascii="Times New Roman" w:hAnsi="Times New Roman"/>
          <w:b/>
          <w:sz w:val="36"/>
          <w:szCs w:val="36"/>
        </w:rPr>
        <w:t>ТЕЗИС</w:t>
      </w:r>
      <w:r>
        <w:rPr>
          <w:rFonts w:ascii="Times New Roman" w:hAnsi="Times New Roman"/>
          <w:b/>
          <w:sz w:val="36"/>
          <w:szCs w:val="36"/>
        </w:rPr>
        <w:t>Ы</w:t>
      </w:r>
      <w:r w:rsidRPr="000049AD">
        <w:rPr>
          <w:rFonts w:ascii="Times New Roman" w:hAnsi="Times New Roman"/>
          <w:b/>
          <w:sz w:val="36"/>
          <w:szCs w:val="36"/>
        </w:rPr>
        <w:t xml:space="preserve"> ВЫСТУПЛЕНИЯ</w:t>
      </w:r>
      <w:r w:rsidRPr="000049A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038B" w:rsidRPr="000049AD" w:rsidRDefault="009D038B" w:rsidP="009D038B">
      <w:pPr>
        <w:tabs>
          <w:tab w:val="left" w:pos="307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9AD">
        <w:rPr>
          <w:rFonts w:ascii="Times New Roman" w:hAnsi="Times New Roman" w:cs="Times New Roman"/>
          <w:b/>
          <w:sz w:val="36"/>
          <w:szCs w:val="36"/>
        </w:rPr>
        <w:t xml:space="preserve">к </w:t>
      </w:r>
      <w:r>
        <w:rPr>
          <w:rFonts w:ascii="Times New Roman" w:hAnsi="Times New Roman" w:cs="Times New Roman"/>
          <w:b/>
          <w:sz w:val="36"/>
          <w:szCs w:val="36"/>
        </w:rPr>
        <w:t>семинару-практикуму</w:t>
      </w:r>
      <w:r w:rsidRPr="000049AD">
        <w:rPr>
          <w:rFonts w:ascii="Times New Roman" w:hAnsi="Times New Roman" w:cs="Times New Roman"/>
          <w:b/>
          <w:sz w:val="36"/>
          <w:szCs w:val="36"/>
        </w:rPr>
        <w:t xml:space="preserve"> № </w:t>
      </w:r>
      <w:r w:rsidR="001B56FD">
        <w:rPr>
          <w:rFonts w:ascii="Times New Roman" w:hAnsi="Times New Roman" w:cs="Times New Roman"/>
          <w:b/>
          <w:sz w:val="36"/>
          <w:szCs w:val="36"/>
        </w:rPr>
        <w:t>4</w:t>
      </w:r>
      <w:r w:rsidRPr="000049A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038B" w:rsidRPr="000049AD" w:rsidRDefault="009D038B" w:rsidP="009D038B">
      <w:pPr>
        <w:tabs>
          <w:tab w:val="left" w:pos="307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9AD">
        <w:rPr>
          <w:rFonts w:ascii="Times New Roman" w:hAnsi="Times New Roman" w:cs="Times New Roman"/>
          <w:b/>
          <w:sz w:val="36"/>
          <w:szCs w:val="36"/>
        </w:rPr>
        <w:t>на тему: «</w:t>
      </w:r>
      <w:r w:rsidRPr="000049AD">
        <w:rPr>
          <w:rFonts w:ascii="Times New Roman" w:eastAsia="Times New Roman" w:hAnsi="Times New Roman" w:cs="Times New Roman"/>
          <w:b/>
          <w:sz w:val="40"/>
          <w:lang w:eastAsia="ru-RU"/>
        </w:rPr>
        <w:t>Совершенствование профессиональной компетентности педагогов в рамках внедрения профессионального стандарта «Педагог» через использование инновационных педагогических технологий</w:t>
      </w:r>
      <w:r w:rsidRPr="000049AD">
        <w:rPr>
          <w:rFonts w:ascii="Times New Roman" w:hAnsi="Times New Roman" w:cs="Times New Roman"/>
          <w:b/>
          <w:sz w:val="36"/>
          <w:szCs w:val="36"/>
        </w:rPr>
        <w:t>»</w:t>
      </w:r>
    </w:p>
    <w:p w:rsidR="009D038B" w:rsidRDefault="009D038B" w:rsidP="009D038B">
      <w:pPr>
        <w:rPr>
          <w:rFonts w:ascii="Times New Roman" w:hAnsi="Times New Roman" w:cs="Times New Roman"/>
          <w:sz w:val="36"/>
          <w:szCs w:val="36"/>
        </w:rPr>
      </w:pPr>
    </w:p>
    <w:p w:rsidR="009D038B" w:rsidRDefault="009D038B" w:rsidP="009D038B">
      <w:pPr>
        <w:tabs>
          <w:tab w:val="left" w:pos="10760"/>
        </w:tabs>
        <w:rPr>
          <w:rFonts w:ascii="Times New Roman" w:hAnsi="Times New Roman"/>
          <w:sz w:val="36"/>
          <w:szCs w:val="36"/>
        </w:rPr>
      </w:pPr>
    </w:p>
    <w:p w:rsidR="009D038B" w:rsidRDefault="009D038B" w:rsidP="009D038B">
      <w:pPr>
        <w:tabs>
          <w:tab w:val="left" w:pos="10760"/>
        </w:tabs>
        <w:rPr>
          <w:rFonts w:ascii="Times New Roman" w:hAnsi="Times New Roman" w:cs="Times New Roman"/>
          <w:sz w:val="36"/>
          <w:szCs w:val="36"/>
        </w:rPr>
      </w:pPr>
    </w:p>
    <w:p w:rsidR="009D038B" w:rsidRDefault="009D038B" w:rsidP="009D038B">
      <w:pPr>
        <w:tabs>
          <w:tab w:val="left" w:pos="1076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9D038B" w:rsidRDefault="009D038B" w:rsidP="009D038B">
      <w:pPr>
        <w:tabs>
          <w:tab w:val="left" w:pos="10760"/>
        </w:tabs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Подготовил: заместитель заведующего по УВР </w:t>
      </w:r>
    </w:p>
    <w:p w:rsidR="009D038B" w:rsidRPr="009D038B" w:rsidRDefault="009D038B" w:rsidP="009D038B">
      <w:pPr>
        <w:tabs>
          <w:tab w:val="left" w:pos="10760"/>
        </w:tabs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Пономарева У. А.</w:t>
      </w:r>
    </w:p>
    <w:p w:rsidR="009D038B" w:rsidRDefault="009D038B" w:rsidP="009D038B">
      <w:pPr>
        <w:jc w:val="center"/>
        <w:rPr>
          <w:rFonts w:ascii="Times New Roman" w:hAnsi="Times New Roman"/>
          <w:sz w:val="36"/>
          <w:szCs w:val="36"/>
        </w:rPr>
      </w:pPr>
    </w:p>
    <w:p w:rsidR="009D038B" w:rsidRDefault="009D038B" w:rsidP="009D038B">
      <w:pPr>
        <w:rPr>
          <w:rFonts w:ascii="Times New Roman" w:hAnsi="Times New Roman"/>
          <w:sz w:val="36"/>
          <w:szCs w:val="36"/>
        </w:rPr>
      </w:pPr>
    </w:p>
    <w:p w:rsidR="009D038B" w:rsidRDefault="009D038B" w:rsidP="009D038B">
      <w:pPr>
        <w:rPr>
          <w:rFonts w:ascii="Times New Roman" w:hAnsi="Times New Roman"/>
          <w:sz w:val="36"/>
          <w:szCs w:val="36"/>
        </w:rPr>
      </w:pPr>
    </w:p>
    <w:p w:rsidR="009D038B" w:rsidRPr="009D038B" w:rsidRDefault="001B56FD" w:rsidP="009D038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март</w:t>
      </w:r>
      <w:r w:rsidR="009D038B">
        <w:rPr>
          <w:rFonts w:ascii="Times New Roman" w:hAnsi="Times New Roman" w:cs="Times New Roman"/>
          <w:sz w:val="36"/>
          <w:szCs w:val="36"/>
        </w:rPr>
        <w:t xml:space="preserve"> 20</w:t>
      </w:r>
      <w:r w:rsidR="009D038B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3</w:t>
      </w:r>
      <w:r w:rsidR="009D038B">
        <w:rPr>
          <w:rFonts w:ascii="Times New Roman" w:hAnsi="Times New Roman" w:cs="Times New Roman"/>
          <w:sz w:val="36"/>
          <w:szCs w:val="36"/>
        </w:rPr>
        <w:t xml:space="preserve"> г.</w:t>
      </w:r>
      <w:r w:rsid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педагогических кадров в вопросе внедрения профессионального стандарта педагога в практику ДОУ.</w:t>
      </w:r>
    </w:p>
    <w:p w:rsidR="009D038B" w:rsidRDefault="009D038B" w:rsidP="009D0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038B" w:rsidRPr="009D038B" w:rsidRDefault="009D038B" w:rsidP="009D038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методического и информационного обеспечения внедрения профессиональных стандартов в учреждении.</w:t>
      </w:r>
    </w:p>
    <w:p w:rsidR="009D038B" w:rsidRPr="009D038B" w:rsidRDefault="009D038B" w:rsidP="009D038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компетенции педагогических работников ДОУ в соответствии с требованиями </w:t>
      </w:r>
      <w:proofErr w:type="spell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инициативы, воспитывать интерес к педагогическому поиску.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Необходимое оборудование и материалы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проектор, ноутбуки, карточки с заданиями, методические материалы, бумага А3, клей, ножницы, фломастеры.</w:t>
      </w:r>
      <w:proofErr w:type="gramEnd"/>
    </w:p>
    <w:p w:rsidR="009D038B" w:rsidRPr="009D038B" w:rsidRDefault="009D038B" w:rsidP="009D03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Инициация (начало образовательного мероприятия, знакомство)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</w:t>
      </w:r>
      <w:r w:rsidR="001B5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«Сложи фразу»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мотивация к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6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со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старшего воспитателя: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участникам сложить карточки так, чтобы получилась тема мероприятия.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Вхождение или погружение в тему (сообщение целей образовательного мероприятия)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</w:t>
      </w:r>
      <w:r w:rsidR="001B5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«Мы объединились, потому что у нас общая цель»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деление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сплочение групп, создание атмосферы доверия и комфорта внутри группы.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proofErr w:type="gram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 компьютер, книга, учитель.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все участники.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старшего воспитателя: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упражнения руководитель дает участникам следующую установку: «Встаньте, пожалуйста, в круг. Мы объединились, потому что на данном семинаре у нас общая цель. Давайте сейчас вместе найдем, чем мы похожи, что нас объединяет. Каждый по очереди назовите предмет на карточке, который вас </w:t>
      </w: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</w:t>
      </w:r>
      <w:proofErr w:type="gram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разделитесь на группы. Согласно символам на ваших карточках найдите свой стол для работы. В каждой группе необходимо выбрать редактора, который будет оформлять мысли группы.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Просмотр презентации «Метод </w:t>
      </w:r>
      <w:proofErr w:type="spellStart"/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Мыслерешето</w:t>
      </w:r>
      <w:proofErr w:type="spellEnd"/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мотивация к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все 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старшего воспитателя: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 с новым методом проведения семинара «</w:t>
      </w:r>
      <w:proofErr w:type="spell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Мыслерешето</w:t>
      </w:r>
      <w:proofErr w:type="spell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и объяснение нового материала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</w:t>
      </w:r>
      <w:r w:rsidR="001B5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старшего воспитателя «Профессиональный стандарт педагога»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с содержанием, структурой профессионального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старшего воспитателя: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ключевая фигура реформирования образования.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России от 18.10.2013 N 544н «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профессионального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06.12.2013 N 30550) принят «Профессиональный стандарт педагога». Данный документ будет, 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</w:t>
      </w: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вкл</w:t>
      </w:r>
      <w:proofErr w:type="gram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в себя трудовые функции: обучение, воспитательную деятельность, развивающую деятельность, педагогическую деятельность по реализации программ дошкольного образования. </w:t>
      </w: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proofErr w:type="gram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состоит из трудовых действий, необходимых умений и знаний.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Проработка содержания темы (подгрупповая работа участников)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50 мин</w:t>
      </w:r>
      <w:r w:rsidR="001B5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группах: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проработка содержания профессионального стандарта «Педагог», составление памятки «Каким должен быть педагог, соответствующий </w:t>
      </w:r>
      <w:proofErr w:type="spell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профстандарту</w:t>
      </w:r>
      <w:proofErr w:type="spell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выделение профессиональных компетенций, отвечающих профессиональному стандарту педагога.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проведения: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участникам мероприятия следует разделиться на три подгруппы: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группа: работа «с тренером»</w:t>
      </w:r>
      <w:r w:rsidR="001B5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группа: работа с документацией</w:t>
      </w:r>
      <w:r w:rsidR="001B5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группа: работа с компьютером</w:t>
      </w:r>
      <w:r w:rsidR="001B5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выбрать редактора. Участникам группы предлагается изучить материалы </w:t>
      </w:r>
      <w:proofErr w:type="spell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выделить главные тезисы, чтобы создать памятку «Каким должен быть педагог, соответствующий </w:t>
      </w:r>
      <w:proofErr w:type="spell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профстандарту</w:t>
      </w:r>
      <w:proofErr w:type="spell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(всем группам).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 «С тренером»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старшего воспитателя: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транслирует группе педагогов свои знания по </w:t>
      </w:r>
      <w:proofErr w:type="spell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профстандарту</w:t>
      </w:r>
      <w:proofErr w:type="spell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выдержками из </w:t>
      </w:r>
      <w:proofErr w:type="spell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листы А3, клей, ножницы, фломастеры.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 «Самостоятельного изучения документации»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выдержками из </w:t>
      </w:r>
      <w:proofErr w:type="spell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листы А3, клей, ножницы, фломастеры.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проведения: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участник группы анализирует документацию, пишет свои мысли, затем идут переговоры, для составления общей памятки в двух экземплярах.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 «Онлайн обучение»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 с выходом в сеть интернет, листы А3, клей, ножницы, фломастеры.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проведения: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часть: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одного из участников групп в </w:t>
      </w: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списком для обобщения и составление нового списка.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доклады редакторов групп.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(рефлексия, оценка мероприятия)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6 мин</w:t>
      </w:r>
      <w:r w:rsidR="001B5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«Лестница успеха»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получить обратную связь от участников от прошедшего мероприятия.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все присутствующие.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слайд «Лестница успеха»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старшего воспитателя: 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участникам о рефлексии «Лестница успеха».</w:t>
      </w: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очереди берут человечка, по цвету соответствующего их настроению, и прикрепляют на одну из ступеней «Лестницы успеха».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мотивации к дальнейшей самостоятельной деятельности «Притча»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мотивация к дальнейшей самостоятельной деятельности.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все педагоги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те</w:t>
      </w: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итчи, презентация.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старшего воспитателя: 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притчу о знаниях.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плыли на корабле мудрец и купец. Путь лежал долгий через океан. Купец вез целый сундук с золотыми монетами и дрогой одеждой. У мудреца же не было ничего, что могло быть ценным. Купец постоянно насмехался над мудрецом из-за его бедности.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шторм и корабль вынесло на рифы, где он и разбился. Купцу и мудрецу в тот день очень </w:t>
      </w: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повезло</w:t>
      </w:r>
      <w:proofErr w:type="gram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остались в живых. Их выбросило на </w:t>
      </w: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</w:t>
      </w:r>
      <w:proofErr w:type="gram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оказались на одном из необитаемых островов.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благодарил небеса, за то, что они спасли его, но вот купец не был радостным. Он постоянно причитал и корил судьбу за то, что она забрала все его богатства, и он не знал, что дальше ему делать.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Мудрец подошел к нему и сказал: «Счастье не измеряется в количестве золотых монет. Если ты раньше заработал свое состояние, то </w:t>
      </w:r>
      <w:proofErr w:type="gramStart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это сможешь</w:t>
      </w:r>
      <w:proofErr w:type="gramEnd"/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еще раз. Главное это то, что ты знаешь, как это сделать. После кораблекрушения я ничего не потерял, так как знания – вот мое богатство. И это никто не сможет у меня отнять».</w:t>
      </w:r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3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 книги, которые вы читаете, те мероприятия, в которых вы принимаете участие</w:t>
      </w:r>
      <w:r w:rsidR="001B56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9D03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дает возможность не только развиваться, но и получать новые знания, которые останутся с вами навсегда и будут помогать вам в достижении ваших целей.</w:t>
      </w:r>
      <w:proofErr w:type="gramEnd"/>
    </w:p>
    <w:p w:rsidR="009D038B" w:rsidRPr="009D038B" w:rsidRDefault="009D038B" w:rsidP="009D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старшего воспитателя: </w:t>
      </w:r>
      <w:r w:rsidRPr="009D03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 участников семинара за работу, желает дальнейших успехов в саморазвитии.</w:t>
      </w:r>
    </w:p>
    <w:p w:rsidR="00CD1456" w:rsidRPr="009D038B" w:rsidRDefault="00CD1456" w:rsidP="009D03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1456" w:rsidRPr="009D038B" w:rsidSect="009D038B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17"/>
    <w:multiLevelType w:val="multilevel"/>
    <w:tmpl w:val="69B0F39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D11BCE"/>
    <w:multiLevelType w:val="multilevel"/>
    <w:tmpl w:val="EDC098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431784"/>
    <w:multiLevelType w:val="multilevel"/>
    <w:tmpl w:val="CBC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54093"/>
    <w:multiLevelType w:val="hybridMultilevel"/>
    <w:tmpl w:val="F1666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24706"/>
    <w:multiLevelType w:val="multilevel"/>
    <w:tmpl w:val="DA92C7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8B"/>
    <w:rsid w:val="001B56FD"/>
    <w:rsid w:val="00244CE1"/>
    <w:rsid w:val="00457F05"/>
    <w:rsid w:val="00820677"/>
    <w:rsid w:val="009D038B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2023-11-09T14:41:00Z</dcterms:created>
  <dcterms:modified xsi:type="dcterms:W3CDTF">2023-11-09T14:41:00Z</dcterms:modified>
</cp:coreProperties>
</file>